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22F2" w14:textId="77777777" w:rsidR="00760F4B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Information for Dunedin Diwali Festival Participants</w:t>
      </w:r>
    </w:p>
    <w:tbl>
      <w:tblPr>
        <w:tblStyle w:val="a"/>
        <w:tblW w:w="9087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374"/>
        <w:gridCol w:w="1919"/>
        <w:gridCol w:w="1644"/>
        <w:gridCol w:w="2796"/>
      </w:tblGrid>
      <w:tr w:rsidR="00760F4B" w14:paraId="7985CACC" w14:textId="77777777">
        <w:trPr>
          <w:cantSplit/>
          <w:trHeight w:val="251"/>
        </w:trPr>
        <w:tc>
          <w:tcPr>
            <w:tcW w:w="1354" w:type="dxa"/>
            <w:shd w:val="clear" w:color="auto" w:fill="E6E6E6"/>
            <w:vAlign w:val="center"/>
          </w:tcPr>
          <w:p w14:paraId="767E65C4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 name</w:t>
            </w:r>
          </w:p>
        </w:tc>
        <w:tc>
          <w:tcPr>
            <w:tcW w:w="7733" w:type="dxa"/>
            <w:gridSpan w:val="4"/>
            <w:vAlign w:val="center"/>
          </w:tcPr>
          <w:p w14:paraId="6A1317D2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Dunedin Diwali festival</w:t>
            </w:r>
          </w:p>
        </w:tc>
      </w:tr>
      <w:tr w:rsidR="00760F4B" w14:paraId="7D503547" w14:textId="77777777">
        <w:trPr>
          <w:cantSplit/>
          <w:trHeight w:val="541"/>
        </w:trPr>
        <w:tc>
          <w:tcPr>
            <w:tcW w:w="1354" w:type="dxa"/>
            <w:shd w:val="clear" w:color="auto" w:fill="E6E6E6"/>
            <w:vAlign w:val="center"/>
          </w:tcPr>
          <w:p w14:paraId="1CC1E973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Event location </w:t>
            </w:r>
          </w:p>
        </w:tc>
        <w:tc>
          <w:tcPr>
            <w:tcW w:w="7733" w:type="dxa"/>
            <w:gridSpan w:val="4"/>
            <w:vAlign w:val="center"/>
          </w:tcPr>
          <w:p w14:paraId="5625A5A3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FM Arena, Edgar Centre, 116 Portsmouth Drive, Andersons Bay, Dunedin</w:t>
            </w:r>
          </w:p>
        </w:tc>
      </w:tr>
      <w:tr w:rsidR="00760F4B" w14:paraId="560E8C3E" w14:textId="77777777">
        <w:trPr>
          <w:cantSplit/>
          <w:trHeight w:val="291"/>
        </w:trPr>
        <w:tc>
          <w:tcPr>
            <w:tcW w:w="1354" w:type="dxa"/>
            <w:shd w:val="clear" w:color="auto" w:fill="E6E6E6"/>
            <w:vAlign w:val="center"/>
          </w:tcPr>
          <w:p w14:paraId="0918E78C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Description of event</w:t>
            </w:r>
          </w:p>
        </w:tc>
        <w:tc>
          <w:tcPr>
            <w:tcW w:w="7733" w:type="dxa"/>
            <w:gridSpan w:val="4"/>
          </w:tcPr>
          <w:p w14:paraId="1B7797FD" w14:textId="77777777" w:rsidR="00760F4B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Discover the magic of Diwali at the Dunedin Diwali Festival. Enjoy live music, savour authentic Indian cuisine, be captivated by cultural performances and participate in interactive activities. This family-friendly, alcohol-free event is open to all with free entry. The event aims to showcase the richness and diversity of Indian heritage to the local community.</w:t>
            </w:r>
          </w:p>
        </w:tc>
      </w:tr>
      <w:tr w:rsidR="00760F4B" w14:paraId="1A1AF345" w14:textId="77777777">
        <w:trPr>
          <w:cantSplit/>
          <w:trHeight w:val="540"/>
        </w:trPr>
        <w:tc>
          <w:tcPr>
            <w:tcW w:w="1354" w:type="dxa"/>
            <w:shd w:val="clear" w:color="auto" w:fill="E6E6E6"/>
            <w:vAlign w:val="center"/>
          </w:tcPr>
          <w:p w14:paraId="0726FD5E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audience</w:t>
            </w:r>
          </w:p>
        </w:tc>
        <w:tc>
          <w:tcPr>
            <w:tcW w:w="7733" w:type="dxa"/>
            <w:gridSpan w:val="4"/>
          </w:tcPr>
          <w:p w14:paraId="7DD2C6A0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 and wider Dunedin and Otago community</w:t>
            </w:r>
          </w:p>
        </w:tc>
      </w:tr>
      <w:tr w:rsidR="00760F4B" w14:paraId="3317D1E8" w14:textId="77777777">
        <w:trPr>
          <w:cantSplit/>
          <w:trHeight w:val="826"/>
        </w:trPr>
        <w:tc>
          <w:tcPr>
            <w:tcW w:w="1354" w:type="dxa"/>
            <w:shd w:val="clear" w:color="auto" w:fill="E6E6E6"/>
            <w:vAlign w:val="center"/>
          </w:tcPr>
          <w:p w14:paraId="16F35D62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Crowd numbers expected</w:t>
            </w:r>
          </w:p>
        </w:tc>
        <w:tc>
          <w:tcPr>
            <w:tcW w:w="1374" w:type="dxa"/>
            <w:shd w:val="clear" w:color="auto" w:fill="E6E6E6"/>
            <w:vAlign w:val="center"/>
          </w:tcPr>
          <w:p w14:paraId="11523EBD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Spectator numbers</w:t>
            </w:r>
          </w:p>
        </w:tc>
        <w:tc>
          <w:tcPr>
            <w:tcW w:w="1919" w:type="dxa"/>
            <w:vAlign w:val="center"/>
          </w:tcPr>
          <w:p w14:paraId="1B3D8CBD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&gt;1500 </w:t>
            </w:r>
          </w:p>
        </w:tc>
        <w:tc>
          <w:tcPr>
            <w:tcW w:w="1644" w:type="dxa"/>
            <w:shd w:val="clear" w:color="auto" w:fill="E6E6E6"/>
            <w:vAlign w:val="center"/>
          </w:tcPr>
          <w:p w14:paraId="234CEB5B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Participant numbers</w:t>
            </w:r>
          </w:p>
        </w:tc>
        <w:tc>
          <w:tcPr>
            <w:tcW w:w="2796" w:type="dxa"/>
            <w:vAlign w:val="center"/>
          </w:tcPr>
          <w:p w14:paraId="58EDBA7A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50-100</w:t>
            </w:r>
          </w:p>
        </w:tc>
      </w:tr>
      <w:tr w:rsidR="00760F4B" w14:paraId="618728E6" w14:textId="77777777">
        <w:trPr>
          <w:cantSplit/>
          <w:trHeight w:val="456"/>
        </w:trPr>
        <w:tc>
          <w:tcPr>
            <w:tcW w:w="1354" w:type="dxa"/>
            <w:shd w:val="clear" w:color="auto" w:fill="E6E6E6"/>
            <w:vAlign w:val="center"/>
          </w:tcPr>
          <w:p w14:paraId="33DC873A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 date and Time</w:t>
            </w:r>
          </w:p>
        </w:tc>
        <w:tc>
          <w:tcPr>
            <w:tcW w:w="7733" w:type="dxa"/>
            <w:gridSpan w:val="4"/>
            <w:vAlign w:val="center"/>
          </w:tcPr>
          <w:p w14:paraId="2E3C7CA9" w14:textId="77777777" w:rsidR="00760F4B" w:rsidRDefault="00000000">
            <w:pPr>
              <w:tabs>
                <w:tab w:val="left" w:pos="284"/>
              </w:tabs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October 2025, 3:00 PM - 8:00 PM </w:t>
            </w:r>
          </w:p>
        </w:tc>
      </w:tr>
    </w:tbl>
    <w:p w14:paraId="1938E0AA" w14:textId="77777777" w:rsidR="00760F4B" w:rsidRDefault="0076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2"/>
          <w:szCs w:val="22"/>
        </w:rPr>
      </w:pPr>
    </w:p>
    <w:p w14:paraId="360F9CD2" w14:textId="77777777" w:rsidR="00760F4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Event organiser details</w:t>
      </w:r>
    </w:p>
    <w:p w14:paraId="0FFFED92" w14:textId="77777777" w:rsidR="00760F4B" w:rsidRDefault="0076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2"/>
          <w:szCs w:val="22"/>
        </w:rPr>
      </w:pPr>
    </w:p>
    <w:tbl>
      <w:tblPr>
        <w:tblStyle w:val="a0"/>
        <w:tblW w:w="902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2695"/>
        <w:gridCol w:w="1746"/>
        <w:gridCol w:w="2768"/>
      </w:tblGrid>
      <w:tr w:rsidR="00760F4B" w14:paraId="4723931A" w14:textId="77777777">
        <w:trPr>
          <w:cantSplit/>
          <w:trHeight w:val="890"/>
        </w:trPr>
        <w:tc>
          <w:tcPr>
            <w:tcW w:w="1819" w:type="dxa"/>
            <w:shd w:val="clear" w:color="auto" w:fill="E6E6E6"/>
            <w:vAlign w:val="center"/>
          </w:tcPr>
          <w:p w14:paraId="6849C63D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event organiser</w:t>
            </w:r>
          </w:p>
        </w:tc>
        <w:tc>
          <w:tcPr>
            <w:tcW w:w="2695" w:type="dxa"/>
            <w:vAlign w:val="center"/>
          </w:tcPr>
          <w:p w14:paraId="714707F2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Dunedin Indian Association</w:t>
            </w:r>
          </w:p>
        </w:tc>
        <w:tc>
          <w:tcPr>
            <w:tcW w:w="1746" w:type="dxa"/>
            <w:shd w:val="clear" w:color="auto" w:fill="E6E6E6"/>
            <w:vAlign w:val="center"/>
          </w:tcPr>
          <w:p w14:paraId="4D08BD6F" w14:textId="77777777" w:rsidR="00760F4B" w:rsidRDefault="00000000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number (during event)</w:t>
            </w:r>
          </w:p>
        </w:tc>
        <w:tc>
          <w:tcPr>
            <w:tcW w:w="2768" w:type="dxa"/>
            <w:vAlign w:val="center"/>
          </w:tcPr>
          <w:p w14:paraId="6358222A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0211347338</w:t>
            </w:r>
          </w:p>
        </w:tc>
      </w:tr>
      <w:tr w:rsidR="00760F4B" w14:paraId="3DFB7EF8" w14:textId="77777777">
        <w:trPr>
          <w:cantSplit/>
          <w:trHeight w:val="1704"/>
        </w:trPr>
        <w:tc>
          <w:tcPr>
            <w:tcW w:w="1819" w:type="dxa"/>
            <w:shd w:val="clear" w:color="auto" w:fill="E6E6E6"/>
            <w:vAlign w:val="center"/>
          </w:tcPr>
          <w:p w14:paraId="3ACF3139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alternative contact person</w:t>
            </w:r>
          </w:p>
        </w:tc>
        <w:tc>
          <w:tcPr>
            <w:tcW w:w="2695" w:type="dxa"/>
            <w:vAlign w:val="center"/>
          </w:tcPr>
          <w:p w14:paraId="39A03D4F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Rohit Jain</w:t>
            </w:r>
          </w:p>
          <w:p w14:paraId="535CE53A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Priyanka Majumdar</w:t>
            </w:r>
          </w:p>
          <w:p w14:paraId="2DD2C0A2" w14:textId="77777777" w:rsidR="00760F4B" w:rsidRDefault="00000000">
            <w:pPr>
              <w:tabs>
                <w:tab w:val="left" w:pos="284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Sridhar Kasibatla</w:t>
            </w:r>
          </w:p>
        </w:tc>
        <w:tc>
          <w:tcPr>
            <w:tcW w:w="1746" w:type="dxa"/>
            <w:shd w:val="clear" w:color="auto" w:fill="E6E6E6"/>
            <w:vAlign w:val="center"/>
          </w:tcPr>
          <w:p w14:paraId="0934C32C" w14:textId="77777777" w:rsidR="00760F4B" w:rsidRDefault="00000000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number (during event)</w:t>
            </w:r>
          </w:p>
        </w:tc>
        <w:tc>
          <w:tcPr>
            <w:tcW w:w="2768" w:type="dxa"/>
            <w:vAlign w:val="center"/>
          </w:tcPr>
          <w:p w14:paraId="48302AED" w14:textId="77777777" w:rsidR="00760F4B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Rohit Jain – 021 134 7338</w:t>
            </w:r>
          </w:p>
          <w:p w14:paraId="7AEBABEC" w14:textId="77777777" w:rsidR="00760F4B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Sridhar Kasibatla – 021 105 0212</w:t>
            </w:r>
          </w:p>
          <w:p w14:paraId="3E2F772B" w14:textId="77777777" w:rsidR="00760F4B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Priyanka Majumdar - 0210 258 6950 </w:t>
            </w:r>
          </w:p>
        </w:tc>
      </w:tr>
    </w:tbl>
    <w:p w14:paraId="7442BB78" w14:textId="77777777" w:rsidR="00760F4B" w:rsidRDefault="00760F4B">
      <w:pPr>
        <w:jc w:val="both"/>
        <w:rPr>
          <w:b/>
          <w:sz w:val="22"/>
          <w:szCs w:val="22"/>
        </w:rPr>
      </w:pPr>
    </w:p>
    <w:p w14:paraId="3F1EE075" w14:textId="77777777" w:rsidR="00760F4B" w:rsidRDefault="00000000">
      <w:pPr>
        <w:spacing w:line="259" w:lineRule="auto"/>
        <w:rPr>
          <w:b/>
          <w:sz w:val="22"/>
          <w:szCs w:val="22"/>
        </w:rPr>
      </w:pPr>
      <w:r>
        <w:br w:type="page"/>
      </w:r>
    </w:p>
    <w:p w14:paraId="1E95B7B5" w14:textId="77777777" w:rsidR="00760F4B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Festival Highlights: </w:t>
      </w:r>
      <w:r>
        <w:rPr>
          <w:sz w:val="20"/>
          <w:szCs w:val="20"/>
        </w:rPr>
        <w:t>Indian street food and non-alcoholic beverages</w:t>
      </w:r>
    </w:p>
    <w:p w14:paraId="70B54E01" w14:textId="77777777" w:rsidR="00760F4B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Cultural performances on stage</w:t>
      </w:r>
    </w:p>
    <w:p w14:paraId="767E5F7E" w14:textId="77777777" w:rsidR="00760F4B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Games and activities:  Raffle draws, Couples games, Henna tattooing, Ethnic dressing, Bouncy castles</w:t>
      </w:r>
    </w:p>
    <w:p w14:paraId="69224A99" w14:textId="77777777" w:rsidR="00760F4B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Shopping: Jewellery, Clothing, Food and Beverage</w:t>
      </w:r>
    </w:p>
    <w:p w14:paraId="6394CA17" w14:textId="77777777" w:rsidR="00760F4B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Information stalls</w:t>
      </w:r>
    </w:p>
    <w:p w14:paraId="5E19AD85" w14:textId="77777777" w:rsidR="00760F4B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Important Information:</w:t>
      </w:r>
    </w:p>
    <w:p w14:paraId="1A22A701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Entry:</w:t>
      </w:r>
      <w:r>
        <w:rPr>
          <w:sz w:val="20"/>
          <w:szCs w:val="20"/>
        </w:rPr>
        <w:t xml:space="preserve"> Free</w:t>
      </w:r>
    </w:p>
    <w:p w14:paraId="3E6D831E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Food:</w:t>
      </w:r>
      <w:r>
        <w:rPr>
          <w:sz w:val="20"/>
          <w:szCs w:val="20"/>
        </w:rPr>
        <w:t xml:space="preserve"> Available for purchase, </w:t>
      </w:r>
      <w:r>
        <w:rPr>
          <w:b/>
          <w:sz w:val="20"/>
          <w:szCs w:val="20"/>
        </w:rPr>
        <w:t>cash only</w:t>
      </w:r>
    </w:p>
    <w:p w14:paraId="0A4BE0C1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Parking:</w:t>
      </w:r>
      <w:r>
        <w:rPr>
          <w:sz w:val="20"/>
          <w:szCs w:val="20"/>
        </w:rPr>
        <w:t xml:space="preserve"> Edgar Centre parking free</w:t>
      </w:r>
    </w:p>
    <w:p w14:paraId="1BFA1133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Accessibility:</w:t>
      </w:r>
      <w:r>
        <w:rPr>
          <w:sz w:val="20"/>
          <w:szCs w:val="20"/>
        </w:rPr>
        <w:t xml:space="preserve"> Wheelchair accessible</w:t>
      </w:r>
    </w:p>
    <w:p w14:paraId="63729722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Family-Friendly:</w:t>
      </w:r>
      <w:r>
        <w:rPr>
          <w:sz w:val="20"/>
          <w:szCs w:val="20"/>
        </w:rPr>
        <w:t xml:space="preserve"> This is a family-friendly event.</w:t>
      </w:r>
    </w:p>
    <w:p w14:paraId="3E1CE9BD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Bag Policy:</w:t>
      </w:r>
      <w:r>
        <w:rPr>
          <w:sz w:val="20"/>
          <w:szCs w:val="20"/>
        </w:rPr>
        <w:t xml:space="preserve"> None</w:t>
      </w:r>
    </w:p>
    <w:p w14:paraId="763FD132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Prohibited Items:</w:t>
      </w:r>
      <w:r>
        <w:rPr>
          <w:sz w:val="20"/>
          <w:szCs w:val="20"/>
        </w:rPr>
        <w:t xml:space="preserve"> Weapons, alcohol, drugs, smoking, vaping, fireworks, or colours</w:t>
      </w:r>
    </w:p>
    <w:p w14:paraId="09496DB1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Emergency Procedures:</w:t>
      </w:r>
      <w:r>
        <w:rPr>
          <w:sz w:val="20"/>
          <w:szCs w:val="20"/>
        </w:rPr>
        <w:t xml:space="preserve"> Follow volunteer instructions.</w:t>
      </w:r>
    </w:p>
    <w:p w14:paraId="6101E2F6" w14:textId="77777777" w:rsidR="00760F4B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First Aid and Lost and Found:</w:t>
      </w:r>
      <w:r>
        <w:rPr>
          <w:sz w:val="20"/>
          <w:szCs w:val="20"/>
        </w:rPr>
        <w:t xml:space="preserve"> Located at the DIA stall at the entrance</w:t>
      </w:r>
    </w:p>
    <w:p w14:paraId="206CD208" w14:textId="77777777" w:rsidR="00760F4B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Event Schedule:</w:t>
      </w:r>
    </w:p>
    <w:p w14:paraId="48013430" w14:textId="6544B32F" w:rsidR="002F1A2F" w:rsidRDefault="002F1A2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Shared closer to date email: </w:t>
      </w:r>
      <w:hyperlink r:id="rId8" w:history="1">
        <w:r w:rsidRPr="00E050CB">
          <w:rPr>
            <w:rStyle w:val="Hyperlink"/>
            <w:b/>
            <w:sz w:val="20"/>
            <w:szCs w:val="20"/>
          </w:rPr>
          <w:t>contactus@indianzdunedin.org</w:t>
        </w:r>
      </w:hyperlink>
    </w:p>
    <w:p w14:paraId="5C0AC5E6" w14:textId="7D26791C" w:rsidR="00760F4B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Additional Information:</w:t>
      </w:r>
    </w:p>
    <w:p w14:paraId="2456FFC5" w14:textId="77777777" w:rsidR="00760F4B" w:rsidRDefault="0000000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Indian ethnic dressing is encouraged.</w:t>
      </w:r>
    </w:p>
    <w:p w14:paraId="389EDBAB" w14:textId="77777777" w:rsidR="00760F4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We encourage all participants to review this information carefully before attending the festival. If you have any questions or concerns, please do not hesitate to contact us at contactus@indianzdunedin.org.</w:t>
      </w:r>
    </w:p>
    <w:p w14:paraId="415E0451" w14:textId="77777777" w:rsidR="00760F4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Enjoy the Dunedin Diwali Festival!</w:t>
      </w:r>
    </w:p>
    <w:sectPr w:rsidR="00760F4B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8087" w14:textId="77777777" w:rsidR="00F04740" w:rsidRDefault="00F04740">
      <w:pPr>
        <w:spacing w:after="0" w:line="240" w:lineRule="auto"/>
      </w:pPr>
      <w:r>
        <w:separator/>
      </w:r>
    </w:p>
  </w:endnote>
  <w:endnote w:type="continuationSeparator" w:id="0">
    <w:p w14:paraId="5D0CCFF7" w14:textId="77777777" w:rsidR="00F04740" w:rsidRDefault="00F0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CF377273-0F4C-4A9F-A711-37DE5C83648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28D1B01-4619-48BE-A578-2EAEB0B7D981}"/>
    <w:embedBold r:id="rId3" w:fontKey="{40105ACB-D2AE-473F-8266-870806F1C0C8}"/>
    <w:embedItalic r:id="rId4" w:fontKey="{4130CB8B-F7ED-4690-B99B-DB36F6A78BC6}"/>
    <w:embedBoldItalic r:id="rId5" w:fontKey="{A0E55478-DA8E-425A-A65F-B1B97D600C9E}"/>
  </w:font>
  <w:font w:name="Play">
    <w:charset w:val="00"/>
    <w:family w:val="auto"/>
    <w:pitch w:val="default"/>
    <w:embedRegular r:id="rId6" w:fontKey="{2EF5116A-48E9-4203-A70C-65ECD33AB8B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E99657A2-2D29-4A9D-AC1C-0735C72DA79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BDE1" w14:textId="77777777" w:rsidR="00F04740" w:rsidRDefault="00F04740">
      <w:pPr>
        <w:spacing w:after="0" w:line="240" w:lineRule="auto"/>
      </w:pPr>
      <w:r>
        <w:separator/>
      </w:r>
    </w:p>
  </w:footnote>
  <w:footnote w:type="continuationSeparator" w:id="0">
    <w:p w14:paraId="3CD5C18C" w14:textId="77777777" w:rsidR="00F04740" w:rsidRDefault="00F0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FB4D" w14:textId="77777777" w:rsidR="00760F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1AD61D" wp14:editId="4294BC27">
          <wp:simplePos x="0" y="0"/>
          <wp:positionH relativeFrom="column">
            <wp:posOffset>0</wp:posOffset>
          </wp:positionH>
          <wp:positionV relativeFrom="paragraph">
            <wp:posOffset>-189864</wp:posOffset>
          </wp:positionV>
          <wp:extent cx="728373" cy="728373"/>
          <wp:effectExtent l="0" t="0" r="0" b="0"/>
          <wp:wrapNone/>
          <wp:docPr id="1878414436" name="image1.png" descr="A logo with a red and black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a red and black design&#10;&#10;Description automatically generated"/>
                  <pic:cNvPicPr preferRelativeResize="0"/>
                </pic:nvPicPr>
                <pic:blipFill>
                  <a:blip r:embed="rId1"/>
                  <a:srcRect l="-1" t="-1" r="-9698" b="-9698"/>
                  <a:stretch>
                    <a:fillRect/>
                  </a:stretch>
                </pic:blipFill>
                <pic:spPr>
                  <a:xfrm>
                    <a:off x="0" y="0"/>
                    <a:ext cx="728373" cy="728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BD7A63" w14:textId="77777777" w:rsidR="00760F4B" w:rsidRDefault="00760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700CF164" w14:textId="77777777" w:rsidR="00760F4B" w:rsidRDefault="00760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B9589D5" w14:textId="77777777" w:rsidR="00760F4B" w:rsidRDefault="00760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2AB"/>
    <w:multiLevelType w:val="multilevel"/>
    <w:tmpl w:val="D3CA9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DF40F5"/>
    <w:multiLevelType w:val="multilevel"/>
    <w:tmpl w:val="9188B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AAB4433"/>
    <w:multiLevelType w:val="multilevel"/>
    <w:tmpl w:val="1488E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A61A40"/>
    <w:multiLevelType w:val="multilevel"/>
    <w:tmpl w:val="74E63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55448949">
    <w:abstractNumId w:val="1"/>
  </w:num>
  <w:num w:numId="2" w16cid:durableId="243032119">
    <w:abstractNumId w:val="2"/>
  </w:num>
  <w:num w:numId="3" w16cid:durableId="1625236816">
    <w:abstractNumId w:val="0"/>
  </w:num>
  <w:num w:numId="4" w16cid:durableId="38259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4B"/>
    <w:rsid w:val="002F1A2F"/>
    <w:rsid w:val="00760F4B"/>
    <w:rsid w:val="00BC0B74"/>
    <w:rsid w:val="00F0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F6BF"/>
  <w15:docId w15:val="{4CCD7D8F-23F4-4B2D-9D5B-0B70D6A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NZ" w:eastAsia="en-N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B3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2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52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30"/>
    <w:rPr>
      <w:rFonts w:eastAsiaTheme="minorEastAsia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52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30"/>
    <w:rPr>
      <w:rFonts w:eastAsiaTheme="minorEastAsia"/>
      <w:sz w:val="24"/>
      <w:szCs w:val="24"/>
      <w:lang w:eastAsia="en-NZ"/>
    </w:rPr>
  </w:style>
  <w:style w:type="paragraph" w:customStyle="1" w:styleId="Formsubheader">
    <w:name w:val="Form sub header"/>
    <w:basedOn w:val="Normal"/>
    <w:qFormat/>
    <w:rsid w:val="00452B30"/>
    <w:pPr>
      <w:spacing w:after="0" w:line="240" w:lineRule="auto"/>
      <w:ind w:right="-1"/>
    </w:pPr>
    <w:rPr>
      <w:rFonts w:ascii="Arial" w:eastAsia="Times New Roman" w:hAnsi="Arial" w:cs="Arial"/>
      <w:b/>
      <w:sz w:val="22"/>
      <w:szCs w:val="2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F1A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indianzdunedi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v0I3LRSEutMIhlVhF28kW9MMw==">CgMxLjA4AHIhMUlVX2dlM05wUkZZdDBYbm1jbVEzT29HbDFDUTg2REFi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Jain</dc:creator>
  <cp:lastModifiedBy>rohit jain</cp:lastModifiedBy>
  <cp:revision>2</cp:revision>
  <dcterms:created xsi:type="dcterms:W3CDTF">2024-10-17T02:33:00Z</dcterms:created>
  <dcterms:modified xsi:type="dcterms:W3CDTF">2025-09-23T02:56:00Z</dcterms:modified>
</cp:coreProperties>
</file>